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18F783" w14:textId="53B05F67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 xml:space="preserve">Coc </w:t>
      </w:r>
      <w:proofErr w:type="spellStart"/>
      <w:r w:rsidRPr="006F71C0">
        <w:rPr>
          <w:rFonts w:ascii="Times New Roman" w:hAnsi="Times New Roman" w:cs="Times New Roman"/>
          <w:sz w:val="28"/>
          <w:szCs w:val="28"/>
          <w:lang w:val="en-US"/>
        </w:rPr>
        <w:t>Coc</w:t>
      </w:r>
      <w:proofErr w:type="spellEnd"/>
    </w:p>
    <w:p w14:paraId="743B3B3F" w14:textId="5EF64A42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98BAC68" wp14:editId="0CCF1531">
            <wp:extent cx="5940425" cy="3027680"/>
            <wp:effectExtent l="0" t="0" r="3175" b="1270"/>
            <wp:docPr id="1624766315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66315" name="Рисунок 1" descr="Изображение выглядит как текст, программное обеспечение, Значок на компьютере, веб-страница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D234" w14:textId="0A3799EE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DuckDuckGo</w:t>
      </w:r>
    </w:p>
    <w:p w14:paraId="40A1DB90" w14:textId="0E052394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632A906" wp14:editId="1AECD1C1">
            <wp:extent cx="5940425" cy="3027680"/>
            <wp:effectExtent l="0" t="0" r="3175" b="1270"/>
            <wp:docPr id="499963570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63570" name="Рисунок 1" descr="Изображение выглядит как снимок экрана, программное обеспечение, текс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E2B1" w14:textId="7CA76377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F71C0">
        <w:rPr>
          <w:rFonts w:ascii="Times New Roman" w:hAnsi="Times New Roman" w:cs="Times New Roman"/>
          <w:sz w:val="28"/>
          <w:szCs w:val="28"/>
          <w:lang w:val="en-US"/>
        </w:rPr>
        <w:t>WolframAlpha</w:t>
      </w:r>
      <w:proofErr w:type="spellEnd"/>
    </w:p>
    <w:p w14:paraId="64C3289A" w14:textId="3BBCD8A5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6CFFDEB" wp14:editId="07AFC1B8">
            <wp:extent cx="5940425" cy="3036570"/>
            <wp:effectExtent l="0" t="0" r="3175" b="0"/>
            <wp:docPr id="68260506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0506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66CAF" w14:textId="0A6E9AEB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Ask.com</w:t>
      </w:r>
    </w:p>
    <w:p w14:paraId="0E51C67F" w14:textId="126DC0DC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8C7FA2" wp14:editId="06912CC1">
            <wp:extent cx="5940425" cy="3030855"/>
            <wp:effectExtent l="0" t="0" r="3175" b="0"/>
            <wp:docPr id="2065176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1764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9CAC6" w14:textId="2000C305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AOL</w:t>
      </w:r>
    </w:p>
    <w:p w14:paraId="3DB63165" w14:textId="51BB99C1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506545C" wp14:editId="5A55934C">
            <wp:extent cx="5940425" cy="2866390"/>
            <wp:effectExtent l="0" t="0" r="3175" b="0"/>
            <wp:docPr id="297496184" name="Рисунок 1" descr="Изображение выглядит как текст, программное обеспечение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96184" name="Рисунок 1" descr="Изображение выглядит как текст, программное обеспечение, веб-страница, Веб-сай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DD3F" w14:textId="083C9055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Yandex</w:t>
      </w:r>
    </w:p>
    <w:p w14:paraId="699E28BE" w14:textId="73AAE591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35EB6D" wp14:editId="2AB1F624">
            <wp:extent cx="5940425" cy="3039745"/>
            <wp:effectExtent l="0" t="0" r="3175" b="8255"/>
            <wp:docPr id="5780475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04753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0A99A" w14:textId="7B77830F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Baidu</w:t>
      </w:r>
    </w:p>
    <w:p w14:paraId="4F99EC1C" w14:textId="4F15FEB9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D9E9E8" wp14:editId="7C5F9F84">
            <wp:extent cx="5940425" cy="3033395"/>
            <wp:effectExtent l="0" t="0" r="3175" b="0"/>
            <wp:docPr id="165728124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81249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A44C0" w14:textId="525093BD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Yahoo!</w:t>
      </w:r>
    </w:p>
    <w:p w14:paraId="706DF43D" w14:textId="6FF93D80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7B95D06" wp14:editId="4EA2B041">
            <wp:extent cx="5940425" cy="3033395"/>
            <wp:effectExtent l="0" t="0" r="3175" b="0"/>
            <wp:docPr id="111758726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58726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B808" w14:textId="67801B75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Bing</w:t>
      </w:r>
    </w:p>
    <w:p w14:paraId="440C4657" w14:textId="5F4D69FC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E7CA8E" wp14:editId="1C1B89BF">
            <wp:extent cx="5940425" cy="2868295"/>
            <wp:effectExtent l="0" t="0" r="3175" b="8255"/>
            <wp:docPr id="1306660638" name="Рисунок 1" descr="Изображение выглядит как текст, Веб-сай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60638" name="Рисунок 1" descr="Изображение выглядит как текст, Веб-сайт, веб-страница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A8E1D" w14:textId="1C2BC170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Google</w:t>
      </w:r>
    </w:p>
    <w:p w14:paraId="73259F5D" w14:textId="71CED050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1A8912" wp14:editId="257532D4">
            <wp:extent cx="5940425" cy="3027680"/>
            <wp:effectExtent l="0" t="0" r="3175" b="1270"/>
            <wp:docPr id="176575200" name="Рисунок 1" descr="Изображение выглядит как текст, Мультимедийное программное обеспечение, программное обеспечение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5200" name="Рисунок 1" descr="Изображение выглядит как текст, Мультимедийное программное обеспечение, программное обеспечение, снимок экран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7F22D" w14:textId="4BA8F562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F71C0">
        <w:rPr>
          <w:rFonts w:ascii="Times New Roman" w:hAnsi="Times New Roman" w:cs="Times New Roman"/>
          <w:sz w:val="28"/>
          <w:szCs w:val="28"/>
          <w:lang w:val="en-US"/>
        </w:rPr>
        <w:t>Qwant</w:t>
      </w:r>
      <w:proofErr w:type="spellEnd"/>
    </w:p>
    <w:p w14:paraId="0A220FC8" w14:textId="056F84F5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24C5C89" wp14:editId="433B0E86">
            <wp:extent cx="5940425" cy="2863215"/>
            <wp:effectExtent l="0" t="0" r="3175" b="0"/>
            <wp:docPr id="139386538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6538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678E" w14:textId="6E575BC1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F71C0">
        <w:rPr>
          <w:rFonts w:ascii="Times New Roman" w:hAnsi="Times New Roman" w:cs="Times New Roman"/>
          <w:sz w:val="28"/>
          <w:szCs w:val="28"/>
          <w:lang w:val="en-US"/>
        </w:rPr>
        <w:t>Seznam</w:t>
      </w:r>
      <w:proofErr w:type="spellEnd"/>
    </w:p>
    <w:p w14:paraId="4B2F0FBF" w14:textId="792EDCCF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D9E3C4" wp14:editId="7CB607D4">
            <wp:extent cx="5940425" cy="3009265"/>
            <wp:effectExtent l="0" t="0" r="3175" b="635"/>
            <wp:docPr id="2026453757" name="Рисунок 1" descr="Изображение выглядит как текст, снимок экран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453757" name="Рисунок 1" descr="Изображение выглядит как текст, снимок экран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25C0E" w14:textId="161B8B29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Daum</w:t>
      </w:r>
    </w:p>
    <w:p w14:paraId="43899E46" w14:textId="3F11DB56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B183D19" wp14:editId="6D3E9D0A">
            <wp:extent cx="5940425" cy="3021330"/>
            <wp:effectExtent l="0" t="0" r="3175" b="7620"/>
            <wp:docPr id="56428313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283131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B5CB1" w14:textId="76D7D001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F71C0">
        <w:rPr>
          <w:rFonts w:ascii="Times New Roman" w:hAnsi="Times New Roman" w:cs="Times New Roman"/>
          <w:sz w:val="28"/>
          <w:szCs w:val="28"/>
          <w:lang w:val="en-US"/>
        </w:rPr>
        <w:t>Sogou</w:t>
      </w:r>
      <w:proofErr w:type="spellEnd"/>
      <w:r w:rsidRPr="006F71C0">
        <w:rPr>
          <w:rFonts w:ascii="Times New Roman" w:hAnsi="Times New Roman" w:cs="Times New Roman"/>
          <w:sz w:val="28"/>
          <w:szCs w:val="28"/>
          <w:lang w:val="en-US"/>
        </w:rPr>
        <w:t>, Inc</w:t>
      </w:r>
    </w:p>
    <w:p w14:paraId="2A0E215D" w14:textId="37495BA7" w:rsidR="00E2322C" w:rsidRPr="006F71C0" w:rsidRDefault="00E2322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4DD848" wp14:editId="69CD5971">
            <wp:extent cx="5940425" cy="3027680"/>
            <wp:effectExtent l="0" t="0" r="3175" b="1270"/>
            <wp:docPr id="195969600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96008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5049" w14:textId="78A496D5" w:rsidR="00951D35" w:rsidRPr="006F71C0" w:rsidRDefault="00951D35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6F71C0">
        <w:rPr>
          <w:rFonts w:ascii="Times New Roman" w:hAnsi="Times New Roman" w:cs="Times New Roman"/>
          <w:sz w:val="28"/>
          <w:szCs w:val="28"/>
          <w:lang w:val="en-US"/>
        </w:rPr>
        <w:t>Haosou</w:t>
      </w:r>
      <w:proofErr w:type="spellEnd"/>
    </w:p>
    <w:p w14:paraId="1A5D0744" w14:textId="27BED45B" w:rsidR="00951D35" w:rsidRPr="006F71C0" w:rsidRDefault="00951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EE57030" wp14:editId="4A33792F">
            <wp:extent cx="5940425" cy="3632200"/>
            <wp:effectExtent l="0" t="0" r="3175" b="6350"/>
            <wp:docPr id="1518188822" name="Рисунок 1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88822" name="Рисунок 1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11CAA" w14:textId="3BC97835" w:rsidR="00951D35" w:rsidRPr="006F71C0" w:rsidRDefault="00951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Naver</w:t>
      </w:r>
    </w:p>
    <w:p w14:paraId="6BB275A0" w14:textId="3D411D20" w:rsidR="00951D35" w:rsidRPr="006F71C0" w:rsidRDefault="00951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607166A" wp14:editId="52951167">
            <wp:extent cx="5940425" cy="3387090"/>
            <wp:effectExtent l="0" t="0" r="3175" b="3810"/>
            <wp:docPr id="18809821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982152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53376" w14:textId="6A960C41" w:rsidR="00951D35" w:rsidRPr="006F71C0" w:rsidRDefault="00951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Rambler</w:t>
      </w:r>
    </w:p>
    <w:p w14:paraId="5E2432E4" w14:textId="648147DB" w:rsidR="00951D35" w:rsidRPr="006F71C0" w:rsidRDefault="00951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AE95F1" wp14:editId="04A83053">
            <wp:extent cx="5940425" cy="3179445"/>
            <wp:effectExtent l="0" t="0" r="3175" b="1905"/>
            <wp:docPr id="86938080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38080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45AB2" w14:textId="2C9ADE11" w:rsidR="00951D35" w:rsidRPr="006F71C0" w:rsidRDefault="00951D3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F71C0">
        <w:rPr>
          <w:rFonts w:ascii="Times New Roman" w:hAnsi="Times New Roman" w:cs="Times New Roman"/>
          <w:sz w:val="28"/>
          <w:szCs w:val="28"/>
          <w:lang w:val="en-US"/>
        </w:rPr>
        <w:t>Excite</w:t>
      </w:r>
    </w:p>
    <w:p w14:paraId="2B52E34A" w14:textId="7D671242" w:rsidR="003E65A0" w:rsidRPr="006F71C0" w:rsidRDefault="00951D35">
      <w:pPr>
        <w:rPr>
          <w:rFonts w:ascii="Times New Roman" w:hAnsi="Times New Roman" w:cs="Times New Roman"/>
          <w:sz w:val="28"/>
          <w:szCs w:val="28"/>
        </w:rPr>
      </w:pPr>
      <w:r w:rsidRPr="006F71C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3BAE81" wp14:editId="47714A4C">
            <wp:extent cx="5940425" cy="2886075"/>
            <wp:effectExtent l="0" t="0" r="3175" b="9525"/>
            <wp:docPr id="200904623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04623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DDD0" w14:textId="3A4027A1" w:rsidR="00E2322C" w:rsidRPr="006F71C0" w:rsidRDefault="00CA460D">
      <w:pPr>
        <w:rPr>
          <w:rFonts w:ascii="Times New Roman" w:hAnsi="Times New Roman" w:cs="Times New Roman"/>
          <w:sz w:val="28"/>
          <w:szCs w:val="28"/>
        </w:rPr>
      </w:pPr>
      <w:r w:rsidRPr="006F71C0">
        <w:rPr>
          <w:rFonts w:ascii="Times New Roman" w:hAnsi="Times New Roman" w:cs="Times New Roman"/>
          <w:sz w:val="28"/>
          <w:szCs w:val="28"/>
          <w:lang w:val="uk-UA"/>
        </w:rPr>
        <w:t xml:space="preserve">Висновок </w:t>
      </w:r>
      <w:r w:rsidRPr="006F71C0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Різні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пошукові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системи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відрізняються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 за алгоритмами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пошуку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обсягом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індексованих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даних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функціональністю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, рекламною моделью,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регіональним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покриттям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 та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спеціалізацією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 xml:space="preserve"> на типах </w:t>
      </w:r>
      <w:proofErr w:type="spellStart"/>
      <w:r w:rsidRPr="006F71C0">
        <w:rPr>
          <w:rFonts w:ascii="Times New Roman" w:hAnsi="Times New Roman" w:cs="Times New Roman"/>
          <w:sz w:val="28"/>
          <w:szCs w:val="28"/>
        </w:rPr>
        <w:t>вмісту</w:t>
      </w:r>
      <w:proofErr w:type="spellEnd"/>
      <w:r w:rsidRPr="006F71C0">
        <w:rPr>
          <w:rFonts w:ascii="Times New Roman" w:hAnsi="Times New Roman" w:cs="Times New Roman"/>
          <w:sz w:val="28"/>
          <w:szCs w:val="28"/>
        </w:rPr>
        <w:t>.</w:t>
      </w:r>
    </w:p>
    <w:sectPr w:rsidR="00E2322C" w:rsidRPr="006F71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309"/>
    <w:rsid w:val="001C4389"/>
    <w:rsid w:val="003E65A0"/>
    <w:rsid w:val="00541280"/>
    <w:rsid w:val="006F71C0"/>
    <w:rsid w:val="00951D35"/>
    <w:rsid w:val="00CA460D"/>
    <w:rsid w:val="00E2322C"/>
    <w:rsid w:val="00E613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3C1E66"/>
  <w15:chartTrackingRefBased/>
  <w15:docId w15:val="{635EAF30-8BD9-4BB0-A703-A578B31C4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</Pages>
  <Words>54</Words>
  <Characters>309</Characters>
  <Application>Microsoft Office Word</Application>
  <DocSecurity>0</DocSecurity>
  <Lines>2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Ілля Ковтун</dc:creator>
  <cp:keywords/>
  <dc:description/>
  <cp:lastModifiedBy>Ілля Ковтун</cp:lastModifiedBy>
  <cp:revision>3</cp:revision>
  <dcterms:created xsi:type="dcterms:W3CDTF">2023-09-26T20:27:00Z</dcterms:created>
  <dcterms:modified xsi:type="dcterms:W3CDTF">2023-09-26T21:08:00Z</dcterms:modified>
</cp:coreProperties>
</file>